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6" w:rsidRDefault="001372E6" w:rsidP="001372E6">
      <w:pPr>
        <w:framePr w:w="3826" w:h="3466" w:hRule="exact" w:hSpace="180" w:wrap="around" w:vAnchor="text" w:hAnchor="page" w:x="1549" w:y="-527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b/>
          <w:sz w:val="28"/>
          <w:szCs w:val="28"/>
        </w:rPr>
      </w:pP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sz w:val="28"/>
          <w:szCs w:val="28"/>
        </w:rPr>
      </w:pPr>
    </w:p>
    <w:p w:rsidR="001372E6" w:rsidRDefault="001372E6" w:rsidP="001372E6">
      <w:pPr>
        <w:framePr w:w="3826" w:h="3466" w:hRule="exact" w:hSpace="180" w:wrap="around" w:vAnchor="text" w:hAnchor="page" w:x="1549" w:y="-52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 2016 г.   №  61 </w: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1372E6">
      <w:pPr>
        <w:pStyle w:val="4"/>
        <w:numPr>
          <w:ilvl w:val="0"/>
          <w:numId w:val="2"/>
        </w:numPr>
        <w:spacing w:line="200" w:lineRule="atLeast"/>
        <w:rPr>
          <w:rFonts w:cs="Times New Roman"/>
          <w:sz w:val="32"/>
        </w:rPr>
      </w:pPr>
    </w:p>
    <w:p w:rsidR="001372E6" w:rsidRPr="001372E6" w:rsidRDefault="001372E6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1372E6" w:rsidRPr="001372E6" w:rsidRDefault="001372E6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84CEE">
        <w:rPr>
          <w:rFonts w:eastAsia="Times New Roman" w:cs="Times New Roman"/>
          <w:b/>
          <w:sz w:val="28"/>
          <w:szCs w:val="28"/>
          <w:lang w:eastAsia="ru-RU"/>
        </w:rPr>
        <w:t>372,65434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B84CEE">
        <w:rPr>
          <w:rFonts w:eastAsia="Times New Roman" w:cs="Times New Roman"/>
          <w:sz w:val="28"/>
          <w:szCs w:val="28"/>
          <w:lang w:eastAsia="ru-RU"/>
        </w:rPr>
        <w:t>372,65434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B84CEE">
        <w:rPr>
          <w:rFonts w:eastAsia="Times New Roman" w:cs="Times New Roman"/>
          <w:sz w:val="28"/>
          <w:szCs w:val="28"/>
          <w:lang w:eastAsia="ru-RU"/>
        </w:rPr>
        <w:t>80,13354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B84CEE">
        <w:rPr>
          <w:sz w:val="28"/>
          <w:szCs w:val="28"/>
        </w:rPr>
        <w:t>372,65434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20,21665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21,68562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42,35875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45,43655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229,94540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292,52080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80,13354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1372E6">
      <w:pPr>
        <w:pStyle w:val="a3"/>
        <w:spacing w:before="0" w:beforeAutospacing="0" w:after="0" w:afterAutospacing="0"/>
        <w:ind w:left="284" w:hanging="284"/>
      </w:pPr>
      <w:r>
        <w:rPr>
          <w:rFonts w:cs="Tahoma"/>
          <w:bCs/>
          <w:sz w:val="28"/>
        </w:rPr>
        <w:t xml:space="preserve">муниципального района Сергиевский               </w:t>
      </w:r>
      <w:r w:rsidR="001372E6">
        <w:rPr>
          <w:rFonts w:cs="Tahoma"/>
          <w:bCs/>
          <w:sz w:val="28"/>
        </w:rPr>
        <w:t xml:space="preserve">  </w:t>
      </w:r>
      <w:r>
        <w:rPr>
          <w:rFonts w:cs="Tahoma"/>
          <w:bCs/>
          <w:sz w:val="28"/>
        </w:rPr>
        <w:t xml:space="preserve">  </w:t>
      </w:r>
      <w:r w:rsidR="001372E6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1372E6">
        <w:rPr>
          <w:rFonts w:cs="Tahoma"/>
          <w:bCs/>
          <w:sz w:val="28"/>
        </w:rPr>
        <w:t>А.В.</w:t>
      </w:r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</w:t>
      </w:r>
    </w:p>
    <w:p w:rsidR="005A4764" w:rsidRDefault="005A4764"/>
    <w:sectPr w:rsidR="005A4764" w:rsidSect="001372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669"/>
    <w:rsid w:val="001372E6"/>
    <w:rsid w:val="004436CC"/>
    <w:rsid w:val="005A4764"/>
    <w:rsid w:val="006C10E7"/>
    <w:rsid w:val="007970A8"/>
    <w:rsid w:val="007C6DFA"/>
    <w:rsid w:val="007D4103"/>
    <w:rsid w:val="007F4037"/>
    <w:rsid w:val="008A199F"/>
    <w:rsid w:val="00AA04B7"/>
    <w:rsid w:val="00B84CEE"/>
    <w:rsid w:val="00BC6669"/>
    <w:rsid w:val="00C27419"/>
    <w:rsid w:val="00CE2705"/>
    <w:rsid w:val="00D92671"/>
    <w:rsid w:val="00E82615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72E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72E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2017-02-21T07:32:00Z</cp:lastPrinted>
  <dcterms:created xsi:type="dcterms:W3CDTF">2016-05-06T05:23:00Z</dcterms:created>
  <dcterms:modified xsi:type="dcterms:W3CDTF">2017-02-21T07:42:00Z</dcterms:modified>
</cp:coreProperties>
</file>